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4C" w:rsidRDefault="00C00C4C"/>
    <w:p w:rsidR="00C00C4C" w:rsidRPr="00271D41" w:rsidRDefault="00C00C4C" w:rsidP="00C00C4C">
      <w:pPr>
        <w:spacing w:line="240" w:lineRule="auto"/>
        <w:ind w:firstLine="0"/>
        <w:rPr>
          <w:rFonts w:ascii="Times New Roman" w:hAnsi="Times New Roman"/>
          <w:b/>
          <w:smallCaps/>
          <w:shadow/>
          <w:sz w:val="24"/>
        </w:rPr>
      </w:pPr>
    </w:p>
    <w:tbl>
      <w:tblPr>
        <w:tblW w:w="12027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8"/>
        <w:gridCol w:w="5528"/>
        <w:gridCol w:w="862"/>
        <w:gridCol w:w="992"/>
        <w:gridCol w:w="851"/>
        <w:gridCol w:w="2115"/>
        <w:gridCol w:w="1111"/>
      </w:tblGrid>
      <w:tr w:rsidR="00C00C4C" w:rsidRPr="00271D41" w:rsidTr="00D60745">
        <w:trPr>
          <w:gridAfter w:val="1"/>
          <w:wAfter w:w="1111" w:type="dxa"/>
          <w:trHeight w:val="585"/>
        </w:trPr>
        <w:tc>
          <w:tcPr>
            <w:tcW w:w="56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№ П.</w:t>
            </w:r>
            <w:proofErr w:type="gramStart"/>
            <w:r w:rsidRPr="00271D41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</w:p>
        </w:tc>
        <w:tc>
          <w:tcPr>
            <w:tcW w:w="552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Содержание материала</w:t>
            </w:r>
          </w:p>
        </w:tc>
        <w:tc>
          <w:tcPr>
            <w:tcW w:w="86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left="74"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Кол-во часов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left="74"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         Дата</w:t>
            </w:r>
          </w:p>
        </w:tc>
        <w:tc>
          <w:tcPr>
            <w:tcW w:w="21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left="74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техническое </w:t>
            </w:r>
            <w:proofErr w:type="spellStart"/>
            <w:r w:rsidRPr="00271D41">
              <w:rPr>
                <w:rFonts w:ascii="Times New Roman" w:hAnsi="Times New Roman"/>
                <w:color w:val="000000"/>
                <w:sz w:val="24"/>
              </w:rPr>
              <w:t>сопровожде</w:t>
            </w:r>
            <w:proofErr w:type="spellEnd"/>
          </w:p>
          <w:p w:rsidR="00C00C4C" w:rsidRPr="00271D41" w:rsidRDefault="00C00C4C" w:rsidP="00D60745">
            <w:pPr>
              <w:snapToGrid w:val="0"/>
              <w:spacing w:line="240" w:lineRule="auto"/>
              <w:ind w:left="74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271D41">
              <w:rPr>
                <w:rFonts w:ascii="Times New Roman" w:hAnsi="Times New Roman"/>
                <w:color w:val="000000"/>
                <w:sz w:val="24"/>
              </w:rPr>
              <w:t>ние</w:t>
            </w:r>
            <w:proofErr w:type="spellEnd"/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урока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left="-3" w:right="-3" w:firstLine="15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план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left="-3" w:right="-3" w:firstLine="15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271D41">
              <w:rPr>
                <w:rFonts w:ascii="Times New Roman" w:hAnsi="Times New Roman"/>
                <w:color w:val="000000"/>
                <w:sz w:val="24"/>
                <w:lang w:val="en-US"/>
              </w:rPr>
              <w:t>факт</w:t>
            </w:r>
            <w:proofErr w:type="spellEnd"/>
          </w:p>
        </w:tc>
        <w:tc>
          <w:tcPr>
            <w:tcW w:w="211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C00C4C" w:rsidRPr="00271D41" w:rsidRDefault="00C00C4C" w:rsidP="00D60745">
            <w:pPr>
              <w:snapToGrid w:val="0"/>
              <w:spacing w:line="240" w:lineRule="auto"/>
              <w:ind w:left="74"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  <w:trHeight w:val="312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Действительные числа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12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8E6287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Натуральные числа.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Целые числа.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Признаки делимости.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Рациональные числа. Решение задач на проценты.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Иррациональные числа.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Преобразование числовых выражений, содержащих корни </w:t>
            </w:r>
            <w:proofErr w:type="spellStart"/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п-й</w:t>
            </w:r>
            <w:proofErr w:type="spellEnd"/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71D41">
              <w:rPr>
                <w:rFonts w:ascii="Times New Roman" w:hAnsi="Times New Roman"/>
                <w:color w:val="000000"/>
                <w:sz w:val="24"/>
              </w:rPr>
              <w:t>степени.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Модуль действительного числа.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Решение задач на составление уравнений.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rPr>
                <w:b w:val="0"/>
                <w:szCs w:val="24"/>
              </w:rPr>
            </w:pPr>
            <w:proofErr w:type="spellStart"/>
            <w:proofErr w:type="gramStart"/>
            <w:r w:rsidRPr="00271D41">
              <w:rPr>
                <w:b w:val="0"/>
              </w:rPr>
              <w:t>видеокамера</w:t>
            </w:r>
            <w:proofErr w:type="spellEnd"/>
            <w:proofErr w:type="gram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Метод математической индукции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Метод математической индукции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работа№1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Тригонометрические выражения.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22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i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  <w:t>Радианное измерение углов.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iCs/>
                <w:color w:val="000000"/>
                <w:sz w:val="24"/>
              </w:rPr>
              <w:t>6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  <w:trHeight w:val="892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Понятие числовой окружности. Радианное измерение углов</w:t>
            </w:r>
            <w:r w:rsidR="00956D1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880846">
        <w:trPr>
          <w:gridAfter w:val="1"/>
          <w:wAfter w:w="1111" w:type="dxa"/>
          <w:trHeight w:val="517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956D1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Определение синуса, косинуса, тангенса, котангенса</w:t>
            </w:r>
            <w:r w:rsidR="00956D1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880846">
        <w:trPr>
          <w:gridAfter w:val="1"/>
          <w:wAfter w:w="1111" w:type="dxa"/>
          <w:trHeight w:val="556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956D1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Определение синуса</w:t>
            </w:r>
            <w:r w:rsidR="00956D16">
              <w:rPr>
                <w:rFonts w:ascii="Times New Roman" w:hAnsi="Times New Roman"/>
                <w:color w:val="000000"/>
                <w:sz w:val="24"/>
              </w:rPr>
              <w:t>, косинуса, тангенса, котангенса.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  <w:trHeight w:val="540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956D1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Связь   с определениями тригонометрических функций острого угла</w:t>
            </w:r>
            <w:r w:rsidR="00956D1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trHeight w:val="837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956D1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Основные соотношения между тригонометрическими функциями</w:t>
            </w:r>
            <w:r w:rsidR="00956D1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trHeight w:val="438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Знаки тригонометрических функций.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  <w:t>Формулы тригонометрии.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iCs/>
                <w:color w:val="000000"/>
                <w:sz w:val="24"/>
              </w:rPr>
              <w:t>16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  <w:trHeight w:val="378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708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Формулы приведения и сложения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  <w:trHeight w:val="345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Формулы приведения. 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  <w:trHeight w:val="431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Применение  формул  приведения.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  <w:trHeight w:val="315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Формулы приведения и их применение. 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  <w:trHeight w:val="305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Формулы сложения.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  <w:trHeight w:val="431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Применение формул сложения.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  <w:trHeight w:val="368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Формулы сложения и их применение.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rPr>
                <w:b w:val="0"/>
                <w:szCs w:val="24"/>
              </w:rPr>
            </w:pPr>
            <w:proofErr w:type="spellStart"/>
            <w:proofErr w:type="gramStart"/>
            <w:r w:rsidRPr="00271D41">
              <w:rPr>
                <w:b w:val="0"/>
              </w:rPr>
              <w:t>видеокамера</w:t>
            </w:r>
            <w:proofErr w:type="spellEnd"/>
            <w:proofErr w:type="gramEnd"/>
          </w:p>
        </w:tc>
      </w:tr>
      <w:tr w:rsidR="00C00C4C" w:rsidRPr="00271D41" w:rsidTr="00D60745">
        <w:trPr>
          <w:gridAfter w:val="1"/>
          <w:wAfter w:w="1111" w:type="dxa"/>
          <w:trHeight w:val="540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880846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80846">
              <w:rPr>
                <w:rFonts w:ascii="Times New Roman" w:hAnsi="Times New Roman"/>
                <w:b/>
                <w:i/>
                <w:sz w:val="24"/>
              </w:rPr>
              <w:t>Формулы преобразования суммы тригонометрических функций в произведение и произведения в сумму</w:t>
            </w:r>
            <w:r w:rsidRPr="00880846">
              <w:rPr>
                <w:rFonts w:ascii="Times New Roman" w:hAnsi="Times New Roman"/>
                <w:b/>
                <w:sz w:val="24"/>
              </w:rPr>
              <w:t>*.</w:t>
            </w:r>
          </w:p>
        </w:tc>
        <w:tc>
          <w:tcPr>
            <w:tcW w:w="270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C00C4C" w:rsidRPr="00880846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80846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11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880846">
        <w:trPr>
          <w:gridAfter w:val="1"/>
          <w:wAfter w:w="1111" w:type="dxa"/>
          <w:trHeight w:val="306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pStyle w:val="6"/>
              <w:snapToGrid w:val="0"/>
              <w:rPr>
                <w:color w:val="000000"/>
                <w:szCs w:val="24"/>
              </w:rPr>
            </w:pPr>
            <w:r w:rsidRPr="00271D41">
              <w:rPr>
                <w:color w:val="000000"/>
                <w:szCs w:val="24"/>
              </w:rPr>
              <w:t xml:space="preserve">Формулы двойных и </w:t>
            </w:r>
            <w:r w:rsidRPr="00271D41">
              <w:rPr>
                <w:i/>
                <w:color w:val="000000"/>
                <w:szCs w:val="24"/>
              </w:rPr>
              <w:t xml:space="preserve">половинных </w:t>
            </w:r>
            <w:r w:rsidRPr="00271D41">
              <w:rPr>
                <w:color w:val="000000"/>
                <w:szCs w:val="24"/>
              </w:rPr>
              <w:t>углов.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rPr>
                <w:b w:val="0"/>
                <w:szCs w:val="24"/>
              </w:rPr>
            </w:pPr>
            <w:proofErr w:type="spellStart"/>
            <w:r w:rsidRPr="00271D41">
              <w:rPr>
                <w:b w:val="0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  <w:trHeight w:val="315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6"/>
              <w:snapToGrid w:val="0"/>
              <w:rPr>
                <w:color w:val="000000"/>
                <w:szCs w:val="24"/>
              </w:rPr>
            </w:pPr>
            <w:proofErr w:type="spellStart"/>
            <w:r w:rsidRPr="00271D41">
              <w:rPr>
                <w:color w:val="000000"/>
                <w:szCs w:val="24"/>
              </w:rPr>
              <w:t>Применениы</w:t>
            </w:r>
            <w:proofErr w:type="spellEnd"/>
            <w:r w:rsidRPr="00271D41">
              <w:rPr>
                <w:color w:val="000000"/>
                <w:szCs w:val="24"/>
              </w:rPr>
              <w:t xml:space="preserve"> формул двойных и </w:t>
            </w:r>
            <w:r w:rsidRPr="00271D41">
              <w:rPr>
                <w:i/>
                <w:color w:val="000000"/>
                <w:szCs w:val="24"/>
              </w:rPr>
              <w:t xml:space="preserve">половинных </w:t>
            </w:r>
            <w:r w:rsidRPr="00271D41">
              <w:rPr>
                <w:color w:val="000000"/>
                <w:szCs w:val="24"/>
              </w:rPr>
              <w:t>углов.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  <w:trHeight w:val="560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pStyle w:val="6"/>
              <w:snapToGrid w:val="0"/>
              <w:rPr>
                <w:color w:val="000000"/>
                <w:szCs w:val="24"/>
              </w:rPr>
            </w:pPr>
            <w:r w:rsidRPr="00271D41">
              <w:rPr>
                <w:color w:val="000000"/>
                <w:szCs w:val="24"/>
              </w:rPr>
              <w:t>Формулы преобразования суммы тригонометрических функций</w:t>
            </w:r>
            <w:r w:rsidR="00956D16">
              <w:rPr>
                <w:color w:val="000000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880846">
        <w:trPr>
          <w:gridAfter w:val="1"/>
          <w:wAfter w:w="1111" w:type="dxa"/>
          <w:trHeight w:val="626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pStyle w:val="6"/>
              <w:snapToGrid w:val="0"/>
              <w:rPr>
                <w:color w:val="000000"/>
                <w:szCs w:val="24"/>
              </w:rPr>
            </w:pPr>
            <w:r w:rsidRPr="00271D41">
              <w:rPr>
                <w:i/>
                <w:color w:val="000000"/>
                <w:szCs w:val="24"/>
              </w:rPr>
              <w:t>Формулы преобразования произведения тригонометрических функций</w:t>
            </w:r>
            <w:r w:rsidR="00956D16">
              <w:rPr>
                <w:i/>
                <w:color w:val="000000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C00C4C" w:rsidRPr="00271D41" w:rsidRDefault="00C00C4C" w:rsidP="00D60745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880846">
        <w:trPr>
          <w:gridAfter w:val="1"/>
          <w:wAfter w:w="1111" w:type="dxa"/>
          <w:trHeight w:val="821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pStyle w:val="6"/>
              <w:rPr>
                <w:szCs w:val="24"/>
              </w:rPr>
            </w:pPr>
            <w:r w:rsidRPr="00271D41">
              <w:rPr>
                <w:i/>
                <w:szCs w:val="24"/>
              </w:rPr>
              <w:t>Формулы преобразования суммы тригонометрических функций в произведение</w:t>
            </w:r>
            <w:r w:rsidR="00956D16">
              <w:rPr>
                <w:i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880846">
        <w:trPr>
          <w:gridAfter w:val="1"/>
          <w:wAfter w:w="1111" w:type="dxa"/>
          <w:trHeight w:val="722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6"/>
              <w:rPr>
                <w:szCs w:val="24"/>
              </w:rPr>
            </w:pPr>
            <w:r w:rsidRPr="00271D41">
              <w:rPr>
                <w:szCs w:val="24"/>
              </w:rPr>
              <w:t xml:space="preserve">Преобразование выражения </w:t>
            </w:r>
            <w:r w:rsidRPr="00271D41">
              <w:rPr>
                <w:position w:val="-12"/>
                <w:szCs w:val="24"/>
              </w:rPr>
              <w:object w:dxaOrig="19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45pt;height:18pt" o:ole="">
                  <v:imagedata r:id="rId6" o:title=""/>
                </v:shape>
                <o:OLEObject Type="Embed" ProgID="Equation.DSMT4" ShapeID="_x0000_i1025" DrawAspect="Content" ObjectID="_1447601840" r:id="rId7"/>
              </w:object>
            </w:r>
            <w:r w:rsidRPr="00271D41">
              <w:rPr>
                <w:szCs w:val="24"/>
              </w:rPr>
              <w:t xml:space="preserve"> к виду </w:t>
            </w:r>
            <w:r w:rsidRPr="00271D41">
              <w:rPr>
                <w:position w:val="-14"/>
                <w:szCs w:val="24"/>
              </w:rPr>
              <w:object w:dxaOrig="1540" w:dyaOrig="440">
                <v:shape id="_x0000_i1026" type="#_x0000_t75" style="width:76.3pt;height:21.45pt" o:ole="">
                  <v:imagedata r:id="rId8" o:title=""/>
                </v:shape>
                <o:OLEObject Type="Embed" ProgID="Equation.DSMT4" ShapeID="_x0000_i1026" DrawAspect="Content" ObjectID="_1447601841" r:id="rId9"/>
              </w:objec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880846" w:rsidTr="00880846">
        <w:trPr>
          <w:gridAfter w:val="1"/>
          <w:wAfter w:w="1111" w:type="dxa"/>
          <w:trHeight w:val="536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880846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880846" w:rsidRDefault="00C00C4C" w:rsidP="00D60745">
            <w:pPr>
              <w:pStyle w:val="6"/>
              <w:rPr>
                <w:b/>
                <w:szCs w:val="24"/>
              </w:rPr>
            </w:pPr>
            <w:r w:rsidRPr="00880846">
              <w:rPr>
                <w:b/>
                <w:i/>
                <w:szCs w:val="24"/>
              </w:rPr>
              <w:t>Применение тригонометрических формул к преобразованию выражений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880846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</w:rPr>
            </w:pPr>
            <w:r w:rsidRPr="00880846">
              <w:rPr>
                <w:rFonts w:ascii="Times New Roman" w:hAnsi="Times New Roman"/>
                <w:b/>
                <w:i/>
                <w:color w:val="000000"/>
                <w:sz w:val="24"/>
              </w:rPr>
              <w:t>4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880846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  <w:trHeight w:val="51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Применение  тригонометрических формул к преобразованию выражений.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  <w:trHeight w:val="51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Применение   тригонометрических   формул   к  преобразованию  выражений.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  <w:trHeight w:val="51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Применение   тригонометрических   формул   к  преобразованию  выражений.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color w:val="000000"/>
                <w:sz w:val="24"/>
              </w:rPr>
              <w:t>Контрольная  работа№2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Cs/>
                <w:i w:val="0"/>
                <w:color w:val="000000"/>
                <w:sz w:val="24"/>
                <w:szCs w:val="24"/>
              </w:rPr>
            </w:pPr>
            <w:r w:rsidRPr="00271D41">
              <w:rPr>
                <w:bCs/>
                <w:i w:val="0"/>
                <w:color w:val="000000"/>
                <w:sz w:val="24"/>
                <w:szCs w:val="24"/>
              </w:rPr>
              <w:t>Тригонометрические функции и их графики.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1</w:t>
            </w: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271D41">
              <w:rPr>
                <w:iCs/>
                <w:color w:val="000000"/>
                <w:sz w:val="24"/>
                <w:szCs w:val="24"/>
              </w:rPr>
              <w:t>Тригонометрические функции и их графики.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iCs/>
                <w:color w:val="000000"/>
                <w:sz w:val="24"/>
              </w:rPr>
              <w:t>1</w:t>
            </w:r>
            <w:r w:rsidR="00361DCF">
              <w:rPr>
                <w:rFonts w:ascii="Times New Roman" w:hAnsi="Times New Roman"/>
                <w:i/>
                <w:iCs/>
                <w:color w:val="000000"/>
                <w:sz w:val="24"/>
              </w:rPr>
              <w:t>3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Функция, определение, способы задания.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ноябрь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Свойства функций.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Общая схема исследования функции.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</w:t>
            </w:r>
            <w:r w:rsidRPr="00271D41">
              <w:rPr>
                <w:rFonts w:ascii="Times New Roman" w:hAnsi="Times New Roman"/>
                <w:position w:val="-6"/>
                <w:sz w:val="24"/>
              </w:rPr>
              <w:object w:dxaOrig="1200" w:dyaOrig="400">
                <v:shape id="_x0000_i1027" type="#_x0000_t75" style="width:60.85pt;height:20.55pt" o:ole="" filled="t">
                  <v:fill color2="black"/>
                  <v:imagedata r:id="rId10" o:title=""/>
                </v:shape>
                <o:OLEObject Type="Embed" ProgID="MathType" ShapeID="_x0000_i1027" DrawAspect="Content" ObjectID="_1447601842" r:id="rId11"/>
              </w:objec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Свойства и график функции</w: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71D41">
              <w:rPr>
                <w:rFonts w:ascii="Times New Roman" w:hAnsi="Times New Roman"/>
                <w:position w:val="-6"/>
                <w:sz w:val="24"/>
              </w:rPr>
              <w:object w:dxaOrig="1200" w:dyaOrig="400">
                <v:shape id="_x0000_i1028" type="#_x0000_t75" style="width:60.85pt;height:20.55pt" o:ole="" filled="t">
                  <v:fill color2="black"/>
                  <v:imagedata r:id="rId10" o:title=""/>
                </v:shape>
                <o:OLEObject Type="Embed" ProgID="MathType" ShapeID="_x0000_i1028" DrawAspect="Content" ObjectID="_1447601843" r:id="rId12"/>
              </w:object>
            </w:r>
            <w:r w:rsidRPr="00271D41">
              <w:rPr>
                <w:rFonts w:ascii="Times New Roman" w:hAnsi="Times New Roman"/>
                <w:sz w:val="24"/>
              </w:rPr>
              <w:t xml:space="preserve">. </w:t>
            </w:r>
            <w:r w:rsidRPr="00271D4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271D41">
              <w:rPr>
                <w:rFonts w:ascii="Times New Roman" w:hAnsi="Times New Roman"/>
                <w:position w:val="-2"/>
                <w:sz w:val="24"/>
              </w:rPr>
              <w:object w:dxaOrig="1240" w:dyaOrig="320">
                <v:shape id="_x0000_i1029" type="#_x0000_t75" style="width:62.55pt;height:15.45pt" o:ole="" filled="t">
                  <v:fill color2="black"/>
                  <v:imagedata r:id="rId13" o:title=""/>
                </v:shape>
                <o:OLEObject Type="Embed" ProgID="MathType" ShapeID="_x0000_i1029" DrawAspect="Content" ObjectID="_1447601844" r:id="rId14"/>
              </w:objec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Свойства и график функции</w: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 xml:space="preserve">  </w:t>
            </w:r>
            <w:r w:rsidRPr="00271D41">
              <w:rPr>
                <w:rFonts w:ascii="Times New Roman" w:hAnsi="Times New Roman"/>
                <w:position w:val="-2"/>
                <w:sz w:val="24"/>
              </w:rPr>
              <w:object w:dxaOrig="1240" w:dyaOrig="320">
                <v:shape id="_x0000_i1030" type="#_x0000_t75" style="width:62.55pt;height:15.45pt" o:ole="" filled="t">
                  <v:fill color2="black"/>
                  <v:imagedata r:id="rId13" o:title=""/>
                </v:shape>
                <o:OLEObject Type="Embed" ProgID="MathType" ShapeID="_x0000_i1030" DrawAspect="Content" ObjectID="_1447601845" r:id="rId15"/>
              </w:object>
            </w: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271D41">
              <w:rPr>
                <w:rFonts w:ascii="Times New Roman" w:hAnsi="Times New Roman"/>
                <w:position w:val="-4"/>
                <w:sz w:val="24"/>
              </w:rPr>
              <w:object w:dxaOrig="1080" w:dyaOrig="360">
                <v:shape id="_x0000_i1031" type="#_x0000_t75" style="width:54pt;height:18pt" o:ole="" filled="t">
                  <v:fill color2="black"/>
                  <v:imagedata r:id="rId16" o:title=""/>
                </v:shape>
                <o:OLEObject Type="Embed" ProgID="MathType" ShapeID="_x0000_i1031" DrawAspect="Content" ObjectID="_1447601846" r:id="rId17"/>
              </w:objec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271D41">
              <w:rPr>
                <w:rFonts w:ascii="Times New Roman" w:hAnsi="Times New Roman"/>
                <w:position w:val="-4"/>
                <w:sz w:val="24"/>
              </w:rPr>
              <w:object w:dxaOrig="1080" w:dyaOrig="360">
                <v:shape id="_x0000_i1032" type="#_x0000_t75" style="width:54pt;height:18pt" o:ole="" filled="t">
                  <v:fill color2="black"/>
                  <v:imagedata r:id="rId16" o:title=""/>
                </v:shape>
                <o:OLEObject Type="Embed" ProgID="MathType" ShapeID="_x0000_i1032" DrawAspect="Content" ObjectID="_1447601847" r:id="rId18"/>
              </w:objec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271D41">
              <w:rPr>
                <w:rFonts w:ascii="Times New Roman" w:hAnsi="Times New Roman"/>
                <w:position w:val="-4"/>
                <w:sz w:val="24"/>
              </w:rPr>
              <w:object w:dxaOrig="1219" w:dyaOrig="360">
                <v:shape id="_x0000_i1033" type="#_x0000_t75" style="width:60.85pt;height:18pt" o:ole="" filled="t">
                  <v:fill color2="black"/>
                  <v:imagedata r:id="rId19" o:title=""/>
                </v:shape>
                <o:OLEObject Type="Embed" ProgID="MathType" ShapeID="_x0000_i1033" DrawAspect="Content" ObjectID="_1447601848" r:id="rId20"/>
              </w:objec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271D41">
              <w:rPr>
                <w:rFonts w:ascii="Times New Roman" w:hAnsi="Times New Roman"/>
                <w:position w:val="-4"/>
                <w:sz w:val="24"/>
              </w:rPr>
              <w:object w:dxaOrig="1219" w:dyaOrig="360">
                <v:shape id="_x0000_i1034" type="#_x0000_t75" style="width:60.85pt;height:18pt" o:ole="" filled="t">
                  <v:fill color2="black"/>
                  <v:imagedata r:id="rId19" o:title=""/>
                </v:shape>
                <o:OLEObject Type="Embed" ProgID="MathType" ShapeID="_x0000_i1034" DrawAspect="Content" ObjectID="_1447601849" r:id="rId21"/>
              </w:objec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46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color w:val="000000"/>
                <w:sz w:val="24"/>
              </w:rPr>
              <w:t>Краевая диагностическая работа №3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361DCF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 w:val="0"/>
                <w:iCs/>
                <w:color w:val="000000"/>
                <w:sz w:val="24"/>
                <w:szCs w:val="24"/>
              </w:rPr>
            </w:pPr>
            <w:r w:rsidRPr="00271D41">
              <w:rPr>
                <w:b w:val="0"/>
                <w:iCs/>
                <w:color w:val="000000"/>
                <w:sz w:val="24"/>
                <w:szCs w:val="24"/>
              </w:rPr>
              <w:t xml:space="preserve">Преобразования графиков.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4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Преобразования графиков: параллельный перенос, симметрия</w:t>
            </w:r>
            <w:r w:rsidR="00956D16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880846">
        <w:trPr>
          <w:gridAfter w:val="1"/>
          <w:wAfter w:w="1111" w:type="dxa"/>
          <w:trHeight w:val="594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4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956D16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Преобразования графиков: растяжение и сжатие</w:t>
            </w:r>
            <w:r w:rsidR="00956D16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декабрь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Исследование тригонометрических функций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880846">
        <w:trPr>
          <w:gridAfter w:val="1"/>
          <w:wAfter w:w="1111" w:type="dxa"/>
          <w:trHeight w:val="354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Построение графиков тригонометрических функций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Решение тригонометрических уравнений и неравенств.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1</w:t>
            </w: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271D41">
              <w:rPr>
                <w:iCs/>
                <w:color w:val="000000"/>
                <w:sz w:val="24"/>
                <w:szCs w:val="24"/>
              </w:rPr>
              <w:t>Простейшие тригонометрические уравнения.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jc w:val="center"/>
              <w:rPr>
                <w:sz w:val="24"/>
                <w:szCs w:val="24"/>
              </w:rPr>
            </w:pPr>
            <w:r w:rsidRPr="00271D41">
              <w:rPr>
                <w:sz w:val="24"/>
                <w:szCs w:val="24"/>
              </w:rPr>
              <w:t>8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00C4C" w:rsidRPr="00271D41" w:rsidTr="00880846">
        <w:trPr>
          <w:gridAfter w:val="1"/>
          <w:wAfter w:w="1111" w:type="dxa"/>
          <w:trHeight w:val="402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rPr>
                <w:b w:val="0"/>
              </w:rPr>
            </w:pPr>
            <w:r w:rsidRPr="00271D41">
              <w:rPr>
                <w:b w:val="0"/>
              </w:rPr>
              <w:t>52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2"/>
              <w:rPr>
                <w:b w:val="0"/>
                <w:i/>
              </w:rPr>
            </w:pPr>
            <w:proofErr w:type="spellStart"/>
            <w:r w:rsidRPr="00271D41">
              <w:rPr>
                <w:b w:val="0"/>
              </w:rPr>
              <w:t>Обратные</w:t>
            </w:r>
            <w:proofErr w:type="spellEnd"/>
            <w:r w:rsidRPr="00271D41">
              <w:rPr>
                <w:b w:val="0"/>
              </w:rPr>
              <w:t xml:space="preserve"> </w:t>
            </w:r>
            <w:proofErr w:type="spellStart"/>
            <w:r w:rsidRPr="00271D41">
              <w:rPr>
                <w:b w:val="0"/>
                <w:szCs w:val="28"/>
              </w:rPr>
              <w:t>тригонометрические</w:t>
            </w:r>
            <w:proofErr w:type="spellEnd"/>
            <w:r w:rsidRPr="00271D41">
              <w:rPr>
                <w:b w:val="0"/>
              </w:rPr>
              <w:t xml:space="preserve"> </w:t>
            </w:r>
            <w:proofErr w:type="spellStart"/>
            <w:r w:rsidRPr="00271D41">
              <w:rPr>
                <w:b w:val="0"/>
              </w:rPr>
              <w:t>функции</w:t>
            </w:r>
            <w:proofErr w:type="spellEnd"/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880846" w:rsidRDefault="00361DCF" w:rsidP="00880846">
            <w:pPr>
              <w:pStyle w:val="2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</w:t>
            </w:r>
            <w:r w:rsidR="00C00C4C" w:rsidRPr="00271D41">
              <w:rPr>
                <w:b w:val="0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pStyle w:val="2"/>
              <w:rPr>
                <w:b w:val="0"/>
              </w:rPr>
            </w:pPr>
            <w:r>
              <w:rPr>
                <w:b w:val="0"/>
                <w:lang w:val="ru-RU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pStyle w:val="2"/>
              <w:rPr>
                <w:b w:val="0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 xml:space="preserve">Формулы решений простейших тригонометрических уравнений </w:t>
            </w:r>
            <w:r w:rsidRPr="00271D41">
              <w:rPr>
                <w:position w:val="-6"/>
                <w:sz w:val="24"/>
                <w:szCs w:val="24"/>
              </w:rPr>
              <w:object w:dxaOrig="1180" w:dyaOrig="400">
                <v:shape id="_x0000_i1035" type="#_x0000_t75" style="width:59.15pt;height:20.55pt" o:ole="" filled="t">
                  <v:fill color2="black"/>
                  <v:imagedata r:id="rId22" o:title=""/>
                </v:shape>
                <o:OLEObject Type="Embed" ProgID="MathType" ShapeID="_x0000_i1035" DrawAspect="Content" ObjectID="_1447601850" r:id="rId23"/>
              </w:object>
            </w: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  <w:trHeight w:val="52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 xml:space="preserve">Формулы решений простейших тригонометрических уравнений  </w:t>
            </w:r>
            <w:r w:rsidRPr="00271D41">
              <w:rPr>
                <w:position w:val="-2"/>
                <w:sz w:val="24"/>
                <w:szCs w:val="24"/>
              </w:rPr>
              <w:object w:dxaOrig="1219" w:dyaOrig="320">
                <v:shape id="_x0000_i1036" type="#_x0000_t75" style="width:60.85pt;height:15.45pt" o:ole="" filled="t">
                  <v:fill color2="black"/>
                  <v:imagedata r:id="rId24" o:title=""/>
                </v:shape>
                <o:OLEObject Type="Embed" ProgID="MathType" ShapeID="_x0000_i1036" DrawAspect="Content" ObjectID="_1447601851" r:id="rId25"/>
              </w:object>
            </w: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pStyle w:val="2"/>
              <w:rPr>
                <w:b w:val="0"/>
                <w:szCs w:val="24"/>
              </w:rPr>
            </w:pPr>
            <w:proofErr w:type="spellStart"/>
            <w:r w:rsidRPr="00271D41">
              <w:rPr>
                <w:b w:val="0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 xml:space="preserve">Формулы решений простейших тригонометрических уравнений </w:t>
            </w:r>
            <w:r w:rsidRPr="00271D41">
              <w:rPr>
                <w:position w:val="-4"/>
                <w:sz w:val="24"/>
                <w:szCs w:val="24"/>
              </w:rPr>
              <w:object w:dxaOrig="1080" w:dyaOrig="360">
                <v:shape id="_x0000_i1037" type="#_x0000_t75" style="width:54pt;height:18pt" o:ole="" filled="t">
                  <v:fill color2="black"/>
                  <v:imagedata r:id="rId26" o:title=""/>
                </v:shape>
                <o:OLEObject Type="Embed" ProgID="MathType" ShapeID="_x0000_i1037" DrawAspect="Content" ObjectID="_1447601852" r:id="rId27"/>
              </w:object>
            </w: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уравнений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C00C4C" w:rsidRPr="00271D41" w:rsidRDefault="00C00C4C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C00C4C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5</w:t>
            </w:r>
            <w:r w:rsidR="00361DC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уравнений.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0C4C" w:rsidRPr="00271D41" w:rsidRDefault="00C00C4C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8732EA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уравнений.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271D41">
              <w:rPr>
                <w:iCs/>
                <w:color w:val="000000"/>
                <w:sz w:val="24"/>
                <w:szCs w:val="24"/>
              </w:rPr>
              <w:t>Решение тригонометрических неравенств и уравнений.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iCs/>
                <w:color w:val="000000"/>
                <w:sz w:val="24"/>
              </w:rPr>
              <w:t>9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неравенств.*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неравенств. Решение задач *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неравенств. Решение задач *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 Теория.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янв.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 xml:space="preserve">Решение тригонометрических уравнений.  Решение </w:t>
            </w: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 различными способами.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 различными способами.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sz w:val="24"/>
                <w:szCs w:val="24"/>
              </w:rPr>
              <w:t>Комплексные числа.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sz w:val="24"/>
                <w:szCs w:val="24"/>
              </w:rPr>
              <w:t>Комплексные числа в алгебраической форме и арифметические операции над ними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sz w:val="24"/>
                <w:szCs w:val="24"/>
              </w:rPr>
              <w:t>Комплексные числа в алгебраической форме и арифметические операции над ними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Тригонометрическая форма записи комплексного числа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Тригонометрическая форма записи комплексного числа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Решение квадратных уравнений с отрицательным дискриминантом и комплексными коэффициентами.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Возведение комплексного числа в степень.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Извлечение квадратного и кубического корня из комплексного числа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№4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Степенная функция.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17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271D41">
              <w:rPr>
                <w:iCs/>
                <w:color w:val="000000"/>
                <w:sz w:val="24"/>
                <w:szCs w:val="24"/>
              </w:rPr>
              <w:t xml:space="preserve">Свойства степеней.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8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 xml:space="preserve">Степень с натуральным и целым показателем. Свойства степеней.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pStyle w:val="2"/>
              <w:rPr>
                <w:b w:val="0"/>
                <w:szCs w:val="24"/>
              </w:rPr>
            </w:pPr>
            <w:proofErr w:type="spellStart"/>
            <w:proofErr w:type="gramStart"/>
            <w:r w:rsidRPr="00271D41">
              <w:rPr>
                <w:b w:val="0"/>
              </w:rPr>
              <w:t>видеокамера</w:t>
            </w:r>
            <w:proofErr w:type="spellEnd"/>
            <w:proofErr w:type="gram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271D41">
              <w:rPr>
                <w:b w:val="0"/>
                <w:i w:val="0"/>
                <w:color w:val="000000"/>
                <w:sz w:val="24"/>
                <w:szCs w:val="24"/>
              </w:rPr>
              <w:t>Свойства корней.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80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color w:val="000000"/>
                <w:sz w:val="24"/>
              </w:rPr>
              <w:t>Краевая диагностическая работа №5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361DCF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7, 7                                 тесты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proofErr w:type="gramStart"/>
            <w:r w:rsidRPr="00271D41"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gramEnd"/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показателей.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Свойства степеней.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>Понятие степени с иррациональным показателем</w:t>
            </w:r>
            <w:r w:rsidRPr="00271D41">
              <w:rPr>
                <w:rFonts w:ascii="Times New Roman" w:hAnsi="Times New Roman"/>
                <w:color w:val="000000"/>
                <w:sz w:val="24"/>
              </w:rPr>
              <w:t>*.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4"/>
              <w:snapToGrid w:val="0"/>
              <w:jc w:val="left"/>
              <w:rPr>
                <w:b/>
                <w:iCs/>
                <w:color w:val="000000"/>
                <w:sz w:val="24"/>
                <w:szCs w:val="24"/>
              </w:rPr>
            </w:pPr>
            <w:r w:rsidRPr="00271D41">
              <w:rPr>
                <w:b/>
                <w:iCs/>
                <w:color w:val="000000"/>
                <w:sz w:val="24"/>
                <w:szCs w:val="24"/>
              </w:rPr>
              <w:t>Степенная функция.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9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4"/>
              <w:snapToGrid w:val="0"/>
              <w:jc w:val="left"/>
              <w:rPr>
                <w:i w:val="0"/>
                <w:color w:val="000000"/>
                <w:sz w:val="24"/>
                <w:szCs w:val="24"/>
              </w:rPr>
            </w:pPr>
            <w:r w:rsidRPr="00271D41">
              <w:rPr>
                <w:i w:val="0"/>
                <w:color w:val="000000"/>
                <w:sz w:val="24"/>
                <w:szCs w:val="24"/>
              </w:rPr>
              <w:t>Степенная функция,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4"/>
              <w:snapToGrid w:val="0"/>
              <w:jc w:val="left"/>
              <w:rPr>
                <w:i w:val="0"/>
                <w:color w:val="000000"/>
                <w:sz w:val="24"/>
                <w:szCs w:val="24"/>
              </w:rPr>
            </w:pPr>
            <w:r w:rsidRPr="00271D41">
              <w:rPr>
                <w:i w:val="0"/>
                <w:color w:val="000000"/>
                <w:sz w:val="24"/>
                <w:szCs w:val="24"/>
              </w:rPr>
              <w:t>Степенная функция, ее свойства.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4"/>
              <w:numPr>
                <w:ilvl w:val="0"/>
                <w:numId w:val="0"/>
              </w:numPr>
              <w:snapToGrid w:val="0"/>
              <w:jc w:val="left"/>
              <w:rPr>
                <w:i w:val="0"/>
                <w:color w:val="000000"/>
                <w:sz w:val="24"/>
                <w:szCs w:val="24"/>
              </w:rPr>
            </w:pPr>
            <w:r w:rsidRPr="00271D41">
              <w:rPr>
                <w:i w:val="0"/>
                <w:color w:val="000000"/>
                <w:sz w:val="24"/>
                <w:szCs w:val="24"/>
              </w:rPr>
              <w:t>Степенная функция, ее график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pStyle w:val="2"/>
              <w:rPr>
                <w:b w:val="0"/>
                <w:szCs w:val="24"/>
              </w:rPr>
            </w:pPr>
            <w:proofErr w:type="spellStart"/>
            <w:proofErr w:type="gramStart"/>
            <w:r w:rsidRPr="00271D41">
              <w:rPr>
                <w:b w:val="0"/>
              </w:rPr>
              <w:t>видеокамера</w:t>
            </w:r>
            <w:proofErr w:type="spellEnd"/>
            <w:proofErr w:type="gramEnd"/>
          </w:p>
        </w:tc>
      </w:tr>
      <w:tr w:rsidR="00361DCF" w:rsidRPr="00271D41" w:rsidTr="00880846">
        <w:trPr>
          <w:gridAfter w:val="1"/>
          <w:wAfter w:w="1111" w:type="dxa"/>
          <w:trHeight w:val="420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880846" w:rsidRDefault="00361DCF" w:rsidP="0088084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Равносильные уравнения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Равносильные неравенства.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  <w:trHeight w:val="35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Равносильные уравнения и  неравенства. Решение задач.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Иррациональные уравнения. Теория.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Иррациональные уравнения.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Иррациональные уравнения.  Решение задач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pStyle w:val="2"/>
              <w:rPr>
                <w:b w:val="0"/>
                <w:szCs w:val="24"/>
              </w:rPr>
            </w:pPr>
            <w:proofErr w:type="spellStart"/>
            <w:r w:rsidRPr="00271D41">
              <w:rPr>
                <w:b w:val="0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Показательная функция.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  <w:trHeight w:val="427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Показательная функция, ее свойства.                           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март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  <w:trHeight w:val="44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Показательная функция, ее график.                            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361DCF" w:rsidRPr="00271D41" w:rsidTr="00D60745">
        <w:trPr>
          <w:gridAfter w:val="1"/>
          <w:wAfter w:w="1111" w:type="dxa"/>
          <w:trHeight w:val="471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Показательная функция, ее свойства и график.                          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Показательные уравнения (простейшие).  Теория.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Показательные уравнения (простейшие).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Показательные уравнения (простейшие). Решение задач.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  Теория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  <w:trHeight w:val="370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 Решение задач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  <w:trHeight w:val="370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показательных задач.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361DCF">
              <w:rPr>
                <w:rFonts w:ascii="Times New Roman" w:hAnsi="Times New Roman"/>
                <w:color w:val="000000"/>
                <w:sz w:val="24"/>
              </w:rPr>
              <w:t>Решение показательных уравнений и неравенств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pStyle w:val="2"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Логарифмическая функция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1</w:t>
            </w: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 w:rsidRPr="00271D41">
              <w:rPr>
                <w:iCs/>
                <w:color w:val="000000"/>
                <w:sz w:val="24"/>
                <w:szCs w:val="24"/>
              </w:rPr>
              <w:t>Свойства логарифмов и логарифмической функции.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pStyle w:val="1"/>
              <w:jc w:val="center"/>
              <w:rPr>
                <w:iCs/>
                <w:sz w:val="24"/>
                <w:szCs w:val="24"/>
              </w:rPr>
            </w:pPr>
            <w:r w:rsidRPr="00271D41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pStyle w:val="1"/>
              <w:rPr>
                <w:color w:val="000000"/>
                <w:sz w:val="24"/>
                <w:szCs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Определение логарифма числа.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 Свойства  логарифмов.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апрель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Понятие об обратной функции. </w:t>
            </w:r>
            <w:r w:rsidRPr="00271D41">
              <w:rPr>
                <w:rFonts w:ascii="Times New Roman" w:hAnsi="Times New Roman"/>
                <w:i/>
                <w:color w:val="000000"/>
                <w:sz w:val="24"/>
              </w:rPr>
              <w:t xml:space="preserve">Область определения и область значений обратной функции. </w:t>
            </w:r>
            <w:r w:rsidRPr="00271D41">
              <w:rPr>
                <w:rFonts w:ascii="Times New Roman" w:hAnsi="Times New Roman"/>
                <w:color w:val="000000"/>
                <w:sz w:val="24"/>
              </w:rPr>
              <w:t>График обратной функции.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График обратной функции.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Логарифмическая функция, ее 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  <w:trHeight w:val="427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Логарифмическая функция, ее график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hd w:val="clear" w:color="auto" w:fill="FFFFFF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880846">
        <w:trPr>
          <w:gridAfter w:val="1"/>
          <w:wAfter w:w="1111" w:type="dxa"/>
          <w:trHeight w:val="19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  <w:t>Логарифмические уравнения.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hd w:val="clear" w:color="auto" w:fill="FFFFFF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/>
                <w:iCs/>
                <w:color w:val="000000"/>
                <w:sz w:val="24"/>
              </w:rPr>
              <w:t>7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Логарифмические уравнения (простейшие). Теория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88084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 (простейшие).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Логарифмические уравнения (простейшие). Решение задач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Логарифмические неравенства (простейшие). Теория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Логарифмические неравенства (простейшие).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117,</w:t>
            </w:r>
          </w:p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color w:val="000000"/>
                <w:sz w:val="24"/>
              </w:rPr>
              <w:t>Кра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евая диагностическая работа №  6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361DCF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19,19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i/>
                <w:iCs/>
                <w:sz w:val="24"/>
              </w:rPr>
              <w:t>Комбинаторика и вероятность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880846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80846">
              <w:rPr>
                <w:rFonts w:ascii="Times New Roman" w:hAnsi="Times New Roman"/>
                <w:b/>
                <w:color w:val="000000"/>
                <w:sz w:val="24"/>
              </w:rPr>
              <w:t>7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 xml:space="preserve">Формулы числа перестановок, сочетаний, размещений. Правило умножения. Решение комбинаторных задач.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 xml:space="preserve">Решение комбинаторных задач.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Формула бинома Ньютона. Свойства биномиальных коэффициентов. Треугольник Паскаля.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 xml:space="preserve"> Треугольник Паскаля.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Случайные события.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Вероятности.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май,2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271D41">
              <w:rPr>
                <w:rFonts w:ascii="Times New Roman" w:hAnsi="Times New Roman"/>
                <w:sz w:val="24"/>
              </w:rPr>
              <w:t>Случайные события и вероятности.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61DCF" w:rsidRPr="00271D41" w:rsidRDefault="00361DCF" w:rsidP="00D60745">
            <w:pPr>
              <w:pStyle w:val="2"/>
              <w:snapToGrid w:val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Итоговое повторение курса алгебры и начал анализа 10 класса.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395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Преобразование рациональных, иррациональных и логарифмических выражений.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видеокамера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уравнений. 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iCs/>
                <w:color w:val="000000"/>
                <w:sz w:val="24"/>
              </w:rPr>
              <w:t>Решение тригонометрических уравнений. Решение задач</w:t>
            </w:r>
            <w:r>
              <w:rPr>
                <w:rFonts w:ascii="Times New Roman" w:hAnsi="Times New Roman"/>
                <w:iCs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показательных уравнений.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 логарифмических уравнений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показательных неравенств.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ЭОРы</w:t>
            </w:r>
            <w:proofErr w:type="spellEnd"/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Решение  логарифмических неравенств.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Обобщающий урок по курсу алгебры и начал анализа 10 класса.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                                                                                                </w:t>
            </w:r>
            <w:r w:rsidRPr="00271D41">
              <w:rPr>
                <w:rFonts w:ascii="Times New Roman" w:hAnsi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61DCF" w:rsidRPr="00271D41" w:rsidTr="00D60745">
        <w:trPr>
          <w:gridAfter w:val="1"/>
          <w:wAfter w:w="1111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5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271D41">
              <w:rPr>
                <w:rFonts w:ascii="Times New Roman" w:hAnsi="Times New Roman"/>
                <w:color w:val="000000"/>
                <w:sz w:val="24"/>
              </w:rPr>
              <w:t xml:space="preserve">                             Контрольных  работ:</w:t>
            </w:r>
          </w:p>
        </w:tc>
        <w:tc>
          <w:tcPr>
            <w:tcW w:w="8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DCF" w:rsidRPr="00271D41" w:rsidRDefault="00361DCF" w:rsidP="00D60745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C00C4C" w:rsidRPr="00271D41" w:rsidRDefault="00C00C4C" w:rsidP="00C00C4C">
      <w:pPr>
        <w:spacing w:line="240" w:lineRule="auto"/>
        <w:rPr>
          <w:rFonts w:ascii="Times New Roman" w:hAnsi="Times New Roman"/>
          <w:sz w:val="24"/>
        </w:rPr>
      </w:pPr>
    </w:p>
    <w:p w:rsidR="006C753F" w:rsidRPr="00C00C4C" w:rsidRDefault="006C753F" w:rsidP="00C00C4C">
      <w:pPr>
        <w:ind w:firstLine="708"/>
      </w:pPr>
    </w:p>
    <w:sectPr w:rsidR="006C753F" w:rsidRPr="00C00C4C" w:rsidSect="00C00C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8EA7BD6"/>
    <w:multiLevelType w:val="hybridMultilevel"/>
    <w:tmpl w:val="1BDC2AF2"/>
    <w:lvl w:ilvl="0" w:tplc="9AC29560">
      <w:start w:val="1"/>
      <w:numFmt w:val="bullet"/>
      <w:lvlText w:val=""/>
      <w:lvlJc w:val="left"/>
      <w:pPr>
        <w:tabs>
          <w:tab w:val="num" w:pos="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0C4C"/>
    <w:rsid w:val="00005B90"/>
    <w:rsid w:val="00006132"/>
    <w:rsid w:val="0001154F"/>
    <w:rsid w:val="00012BF1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2CC"/>
    <w:rsid w:val="00020681"/>
    <w:rsid w:val="00021220"/>
    <w:rsid w:val="00021363"/>
    <w:rsid w:val="000213C3"/>
    <w:rsid w:val="00021E48"/>
    <w:rsid w:val="0002433F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65853"/>
    <w:rsid w:val="0007086E"/>
    <w:rsid w:val="00071E26"/>
    <w:rsid w:val="000729A4"/>
    <w:rsid w:val="00073A04"/>
    <w:rsid w:val="0008135B"/>
    <w:rsid w:val="00082C96"/>
    <w:rsid w:val="00084058"/>
    <w:rsid w:val="000840A2"/>
    <w:rsid w:val="00084B81"/>
    <w:rsid w:val="000910A6"/>
    <w:rsid w:val="0009300D"/>
    <w:rsid w:val="00094399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3A75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1E4E"/>
    <w:rsid w:val="00113F10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06BD"/>
    <w:rsid w:val="00134334"/>
    <w:rsid w:val="00134BA9"/>
    <w:rsid w:val="00136039"/>
    <w:rsid w:val="00136A40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05AA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2FE9"/>
    <w:rsid w:val="00194F77"/>
    <w:rsid w:val="00195B51"/>
    <w:rsid w:val="001962F0"/>
    <w:rsid w:val="001966A5"/>
    <w:rsid w:val="001A1964"/>
    <w:rsid w:val="001A1FE5"/>
    <w:rsid w:val="001A2879"/>
    <w:rsid w:val="001A348E"/>
    <w:rsid w:val="001A3F84"/>
    <w:rsid w:val="001A4DD9"/>
    <w:rsid w:val="001A4FF7"/>
    <w:rsid w:val="001A5C07"/>
    <w:rsid w:val="001B1991"/>
    <w:rsid w:val="001B1B7F"/>
    <w:rsid w:val="001B44E2"/>
    <w:rsid w:val="001B4D05"/>
    <w:rsid w:val="001B63F7"/>
    <w:rsid w:val="001B7B06"/>
    <w:rsid w:val="001C0B18"/>
    <w:rsid w:val="001C1EEC"/>
    <w:rsid w:val="001C3856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686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647C"/>
    <w:rsid w:val="00227670"/>
    <w:rsid w:val="00231048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2AE0"/>
    <w:rsid w:val="002764E5"/>
    <w:rsid w:val="002775B1"/>
    <w:rsid w:val="00277D1A"/>
    <w:rsid w:val="00280789"/>
    <w:rsid w:val="00281AA0"/>
    <w:rsid w:val="002829A1"/>
    <w:rsid w:val="00282DF5"/>
    <w:rsid w:val="00287AC0"/>
    <w:rsid w:val="002933C5"/>
    <w:rsid w:val="002938B4"/>
    <w:rsid w:val="0029689C"/>
    <w:rsid w:val="00297296"/>
    <w:rsid w:val="00297478"/>
    <w:rsid w:val="00297E61"/>
    <w:rsid w:val="002A0F47"/>
    <w:rsid w:val="002A1200"/>
    <w:rsid w:val="002A1F82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04A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6C6D"/>
    <w:rsid w:val="002E71D5"/>
    <w:rsid w:val="002E77B7"/>
    <w:rsid w:val="002E7D5C"/>
    <w:rsid w:val="002F0D17"/>
    <w:rsid w:val="002F56AD"/>
    <w:rsid w:val="002F6480"/>
    <w:rsid w:val="002F649C"/>
    <w:rsid w:val="002F68B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0B5C"/>
    <w:rsid w:val="0031170F"/>
    <w:rsid w:val="003126F9"/>
    <w:rsid w:val="00313514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30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1DCF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2B7"/>
    <w:rsid w:val="00381A7D"/>
    <w:rsid w:val="00381ED8"/>
    <w:rsid w:val="00386176"/>
    <w:rsid w:val="00386EE8"/>
    <w:rsid w:val="0039160F"/>
    <w:rsid w:val="00393059"/>
    <w:rsid w:val="003934DA"/>
    <w:rsid w:val="003941CC"/>
    <w:rsid w:val="00394B05"/>
    <w:rsid w:val="00395F7D"/>
    <w:rsid w:val="00397F66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C7BA6"/>
    <w:rsid w:val="003D0EEF"/>
    <w:rsid w:val="003D1C33"/>
    <w:rsid w:val="003D5D74"/>
    <w:rsid w:val="003D640D"/>
    <w:rsid w:val="003D64CA"/>
    <w:rsid w:val="003D75FE"/>
    <w:rsid w:val="003D7AAA"/>
    <w:rsid w:val="003D7B2E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27799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46454"/>
    <w:rsid w:val="004512C7"/>
    <w:rsid w:val="0045196C"/>
    <w:rsid w:val="0045397F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B43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1F5F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0C82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510"/>
    <w:rsid w:val="00562D64"/>
    <w:rsid w:val="005650A1"/>
    <w:rsid w:val="0056594F"/>
    <w:rsid w:val="00573098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32E2"/>
    <w:rsid w:val="005A4A15"/>
    <w:rsid w:val="005A69C4"/>
    <w:rsid w:val="005A7224"/>
    <w:rsid w:val="005A76BF"/>
    <w:rsid w:val="005B0F90"/>
    <w:rsid w:val="005B12CF"/>
    <w:rsid w:val="005B231E"/>
    <w:rsid w:val="005B3995"/>
    <w:rsid w:val="005B3D5E"/>
    <w:rsid w:val="005B3F28"/>
    <w:rsid w:val="005B54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C7F6F"/>
    <w:rsid w:val="005D4565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1490"/>
    <w:rsid w:val="006125A8"/>
    <w:rsid w:val="00612F02"/>
    <w:rsid w:val="00614BB9"/>
    <w:rsid w:val="006158B6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57575"/>
    <w:rsid w:val="006631A0"/>
    <w:rsid w:val="006639D4"/>
    <w:rsid w:val="00664DB8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1C7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38BA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606B"/>
    <w:rsid w:val="006F729D"/>
    <w:rsid w:val="00700197"/>
    <w:rsid w:val="007007EE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21A3"/>
    <w:rsid w:val="007351FA"/>
    <w:rsid w:val="0073767B"/>
    <w:rsid w:val="00737F5D"/>
    <w:rsid w:val="0074127E"/>
    <w:rsid w:val="00741F53"/>
    <w:rsid w:val="00742ADA"/>
    <w:rsid w:val="00742E4C"/>
    <w:rsid w:val="00745174"/>
    <w:rsid w:val="00745260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3B5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BC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4194"/>
    <w:rsid w:val="00795FA6"/>
    <w:rsid w:val="007961F0"/>
    <w:rsid w:val="00796DD2"/>
    <w:rsid w:val="00796F56"/>
    <w:rsid w:val="007973A2"/>
    <w:rsid w:val="007A2ACB"/>
    <w:rsid w:val="007A383B"/>
    <w:rsid w:val="007A57A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727"/>
    <w:rsid w:val="007D2869"/>
    <w:rsid w:val="007D3013"/>
    <w:rsid w:val="007D48AB"/>
    <w:rsid w:val="007D4E21"/>
    <w:rsid w:val="007D5E4B"/>
    <w:rsid w:val="007E2D3C"/>
    <w:rsid w:val="007E5FCA"/>
    <w:rsid w:val="007E61E7"/>
    <w:rsid w:val="007E736D"/>
    <w:rsid w:val="007F0D41"/>
    <w:rsid w:val="007F0DF0"/>
    <w:rsid w:val="007F4344"/>
    <w:rsid w:val="00801915"/>
    <w:rsid w:val="00801A10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44F"/>
    <w:rsid w:val="00822CF7"/>
    <w:rsid w:val="00822D8B"/>
    <w:rsid w:val="00822E5B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36B31"/>
    <w:rsid w:val="00840D6B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5B00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846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6C8A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4FF7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4956"/>
    <w:rsid w:val="00945563"/>
    <w:rsid w:val="009456A3"/>
    <w:rsid w:val="00946724"/>
    <w:rsid w:val="00954A4C"/>
    <w:rsid w:val="00956D16"/>
    <w:rsid w:val="009570D7"/>
    <w:rsid w:val="00957376"/>
    <w:rsid w:val="00960EE8"/>
    <w:rsid w:val="00962953"/>
    <w:rsid w:val="009704A0"/>
    <w:rsid w:val="00970C5D"/>
    <w:rsid w:val="009732A0"/>
    <w:rsid w:val="00973C9A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2AF4"/>
    <w:rsid w:val="009A344B"/>
    <w:rsid w:val="009A4833"/>
    <w:rsid w:val="009A4922"/>
    <w:rsid w:val="009A5A59"/>
    <w:rsid w:val="009B05A1"/>
    <w:rsid w:val="009B0D58"/>
    <w:rsid w:val="009B173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895"/>
    <w:rsid w:val="009D1B8B"/>
    <w:rsid w:val="009D20C5"/>
    <w:rsid w:val="009D2E00"/>
    <w:rsid w:val="009D4DF9"/>
    <w:rsid w:val="009D51DB"/>
    <w:rsid w:val="009D5411"/>
    <w:rsid w:val="009D586F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25F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3B90"/>
    <w:rsid w:val="00A07116"/>
    <w:rsid w:val="00A077AB"/>
    <w:rsid w:val="00A100D3"/>
    <w:rsid w:val="00A11736"/>
    <w:rsid w:val="00A12B92"/>
    <w:rsid w:val="00A14E0F"/>
    <w:rsid w:val="00A175A3"/>
    <w:rsid w:val="00A17891"/>
    <w:rsid w:val="00A208DE"/>
    <w:rsid w:val="00A21356"/>
    <w:rsid w:val="00A213D3"/>
    <w:rsid w:val="00A249FA"/>
    <w:rsid w:val="00A24A3D"/>
    <w:rsid w:val="00A25A08"/>
    <w:rsid w:val="00A26710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38A6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2FD3"/>
    <w:rsid w:val="00A73C76"/>
    <w:rsid w:val="00A74086"/>
    <w:rsid w:val="00A74A6F"/>
    <w:rsid w:val="00A75EF2"/>
    <w:rsid w:val="00A77664"/>
    <w:rsid w:val="00A829E5"/>
    <w:rsid w:val="00A8357E"/>
    <w:rsid w:val="00A84B99"/>
    <w:rsid w:val="00A85BB6"/>
    <w:rsid w:val="00A85D20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129B"/>
    <w:rsid w:val="00AB1DAD"/>
    <w:rsid w:val="00AB36E6"/>
    <w:rsid w:val="00AB49DB"/>
    <w:rsid w:val="00AB5778"/>
    <w:rsid w:val="00AB759F"/>
    <w:rsid w:val="00AC1534"/>
    <w:rsid w:val="00AC2467"/>
    <w:rsid w:val="00AC2786"/>
    <w:rsid w:val="00AC49F5"/>
    <w:rsid w:val="00AC537F"/>
    <w:rsid w:val="00AC5D20"/>
    <w:rsid w:val="00AC7B47"/>
    <w:rsid w:val="00AD126B"/>
    <w:rsid w:val="00AD1458"/>
    <w:rsid w:val="00AD290C"/>
    <w:rsid w:val="00AD62EF"/>
    <w:rsid w:val="00AD7BF4"/>
    <w:rsid w:val="00AE4778"/>
    <w:rsid w:val="00AE6DC5"/>
    <w:rsid w:val="00AE7C1C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0193"/>
    <w:rsid w:val="00B25072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4E7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4B7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0D7C"/>
    <w:rsid w:val="00BC13B0"/>
    <w:rsid w:val="00BC3D34"/>
    <w:rsid w:val="00BC41F7"/>
    <w:rsid w:val="00BC5928"/>
    <w:rsid w:val="00BC6561"/>
    <w:rsid w:val="00BC6ADC"/>
    <w:rsid w:val="00BD15FE"/>
    <w:rsid w:val="00BD2B2C"/>
    <w:rsid w:val="00BD3ADE"/>
    <w:rsid w:val="00BD4980"/>
    <w:rsid w:val="00BD49BB"/>
    <w:rsid w:val="00BD49C5"/>
    <w:rsid w:val="00BD4E8D"/>
    <w:rsid w:val="00BE0AD6"/>
    <w:rsid w:val="00BE0AE2"/>
    <w:rsid w:val="00BE2308"/>
    <w:rsid w:val="00BE30D8"/>
    <w:rsid w:val="00BE3EAD"/>
    <w:rsid w:val="00BE41DD"/>
    <w:rsid w:val="00BE63E8"/>
    <w:rsid w:val="00BE7173"/>
    <w:rsid w:val="00BF0661"/>
    <w:rsid w:val="00BF15F6"/>
    <w:rsid w:val="00BF2BAA"/>
    <w:rsid w:val="00BF365C"/>
    <w:rsid w:val="00BF4839"/>
    <w:rsid w:val="00BF4F9C"/>
    <w:rsid w:val="00BF5B92"/>
    <w:rsid w:val="00BF6116"/>
    <w:rsid w:val="00C00C4C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1E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7701B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2157"/>
    <w:rsid w:val="00C944D7"/>
    <w:rsid w:val="00C956D3"/>
    <w:rsid w:val="00C971CE"/>
    <w:rsid w:val="00CA012A"/>
    <w:rsid w:val="00CA0624"/>
    <w:rsid w:val="00CA1D6E"/>
    <w:rsid w:val="00CA229A"/>
    <w:rsid w:val="00CA2658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4A6"/>
    <w:rsid w:val="00CE163E"/>
    <w:rsid w:val="00CE3A83"/>
    <w:rsid w:val="00CE4B4D"/>
    <w:rsid w:val="00CF2E72"/>
    <w:rsid w:val="00CF5552"/>
    <w:rsid w:val="00D002D8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7733C"/>
    <w:rsid w:val="00D83BCA"/>
    <w:rsid w:val="00D841BE"/>
    <w:rsid w:val="00D847F8"/>
    <w:rsid w:val="00D868D2"/>
    <w:rsid w:val="00D8755B"/>
    <w:rsid w:val="00D87D73"/>
    <w:rsid w:val="00D9032D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5BD"/>
    <w:rsid w:val="00DB4C22"/>
    <w:rsid w:val="00DB64E1"/>
    <w:rsid w:val="00DB6F62"/>
    <w:rsid w:val="00DC0462"/>
    <w:rsid w:val="00DC116F"/>
    <w:rsid w:val="00DC164A"/>
    <w:rsid w:val="00DC177E"/>
    <w:rsid w:val="00DC366B"/>
    <w:rsid w:val="00DC5482"/>
    <w:rsid w:val="00DC6BB1"/>
    <w:rsid w:val="00DC7672"/>
    <w:rsid w:val="00DC7ABE"/>
    <w:rsid w:val="00DD0C71"/>
    <w:rsid w:val="00DD2123"/>
    <w:rsid w:val="00DD429C"/>
    <w:rsid w:val="00DD5CA2"/>
    <w:rsid w:val="00DE26C4"/>
    <w:rsid w:val="00DF1BB2"/>
    <w:rsid w:val="00DF1CE2"/>
    <w:rsid w:val="00DF29BE"/>
    <w:rsid w:val="00DF48ED"/>
    <w:rsid w:val="00DF57F8"/>
    <w:rsid w:val="00DF5C9B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D91"/>
    <w:rsid w:val="00E37F31"/>
    <w:rsid w:val="00E404DF"/>
    <w:rsid w:val="00E4107B"/>
    <w:rsid w:val="00E42335"/>
    <w:rsid w:val="00E430BB"/>
    <w:rsid w:val="00E43834"/>
    <w:rsid w:val="00E43FD9"/>
    <w:rsid w:val="00E45DB1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67AF4"/>
    <w:rsid w:val="00E703DA"/>
    <w:rsid w:val="00E7193D"/>
    <w:rsid w:val="00E7247E"/>
    <w:rsid w:val="00E72F1A"/>
    <w:rsid w:val="00E73C34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5D9C"/>
    <w:rsid w:val="00EA6B78"/>
    <w:rsid w:val="00EA72ED"/>
    <w:rsid w:val="00EA77B5"/>
    <w:rsid w:val="00EB106D"/>
    <w:rsid w:val="00EB183E"/>
    <w:rsid w:val="00EB1A7C"/>
    <w:rsid w:val="00EB2FB7"/>
    <w:rsid w:val="00EB2FBE"/>
    <w:rsid w:val="00EB330F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41CD"/>
    <w:rsid w:val="00EC58B7"/>
    <w:rsid w:val="00EC60C1"/>
    <w:rsid w:val="00EC75C5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24F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162E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2CD3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1C35"/>
    <w:rsid w:val="00F82F83"/>
    <w:rsid w:val="00F90678"/>
    <w:rsid w:val="00F90B77"/>
    <w:rsid w:val="00F92282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82"/>
    <w:rsid w:val="00FC5BBC"/>
    <w:rsid w:val="00FC7D1A"/>
    <w:rsid w:val="00FD0457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089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4C"/>
    <w:pPr>
      <w:spacing w:after="0" w:line="360" w:lineRule="auto"/>
      <w:ind w:firstLine="737"/>
      <w:jc w:val="both"/>
    </w:pPr>
    <w:rPr>
      <w:rFonts w:ascii="Courier New" w:eastAsia="Times New Roman" w:hAnsi="Courier New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00C4C"/>
    <w:pPr>
      <w:keepNext/>
      <w:numPr>
        <w:numId w:val="1"/>
      </w:numPr>
      <w:spacing w:line="240" w:lineRule="auto"/>
      <w:ind w:left="0" w:firstLine="0"/>
      <w:outlineLvl w:val="0"/>
    </w:pPr>
    <w:rPr>
      <w:rFonts w:ascii="Times New Roman" w:hAnsi="Times New Roman"/>
      <w:b/>
      <w:i/>
      <w:szCs w:val="20"/>
    </w:rPr>
  </w:style>
  <w:style w:type="paragraph" w:styleId="2">
    <w:name w:val="heading 2"/>
    <w:basedOn w:val="a"/>
    <w:next w:val="a"/>
    <w:link w:val="20"/>
    <w:qFormat/>
    <w:rsid w:val="00C00C4C"/>
    <w:pPr>
      <w:keepNext/>
      <w:numPr>
        <w:ilvl w:val="1"/>
        <w:numId w:val="1"/>
      </w:numPr>
      <w:spacing w:line="240" w:lineRule="auto"/>
      <w:ind w:left="0" w:firstLine="0"/>
      <w:outlineLvl w:val="1"/>
    </w:pPr>
    <w:rPr>
      <w:rFonts w:ascii="Times New Roman" w:hAnsi="Times New Roman"/>
      <w:b/>
      <w:szCs w:val="20"/>
      <w:lang w:val="en-US"/>
    </w:rPr>
  </w:style>
  <w:style w:type="paragraph" w:styleId="4">
    <w:name w:val="heading 4"/>
    <w:basedOn w:val="a"/>
    <w:next w:val="a"/>
    <w:link w:val="40"/>
    <w:qFormat/>
    <w:rsid w:val="00C00C4C"/>
    <w:pPr>
      <w:keepNext/>
      <w:numPr>
        <w:ilvl w:val="3"/>
        <w:numId w:val="1"/>
      </w:numPr>
      <w:spacing w:line="240" w:lineRule="auto"/>
      <w:ind w:left="0" w:firstLine="0"/>
      <w:outlineLvl w:val="3"/>
    </w:pPr>
    <w:rPr>
      <w:rFonts w:ascii="Times New Roman" w:hAnsi="Times New Roman"/>
      <w:i/>
      <w:szCs w:val="20"/>
    </w:rPr>
  </w:style>
  <w:style w:type="paragraph" w:styleId="5">
    <w:name w:val="heading 5"/>
    <w:basedOn w:val="a"/>
    <w:next w:val="a"/>
    <w:link w:val="50"/>
    <w:qFormat/>
    <w:rsid w:val="00C00C4C"/>
    <w:pPr>
      <w:keepNext/>
      <w:numPr>
        <w:ilvl w:val="4"/>
        <w:numId w:val="1"/>
      </w:numPr>
      <w:spacing w:line="240" w:lineRule="auto"/>
      <w:ind w:left="0" w:firstLine="0"/>
      <w:outlineLvl w:val="4"/>
    </w:pPr>
    <w:rPr>
      <w:rFonts w:ascii="Times New Roman" w:hAnsi="Times New Roman"/>
      <w:smallCaps/>
      <w:shadow/>
      <w:szCs w:val="20"/>
    </w:rPr>
  </w:style>
  <w:style w:type="paragraph" w:styleId="6">
    <w:name w:val="heading 6"/>
    <w:basedOn w:val="a"/>
    <w:next w:val="a"/>
    <w:link w:val="60"/>
    <w:qFormat/>
    <w:rsid w:val="00C00C4C"/>
    <w:pPr>
      <w:keepNext/>
      <w:numPr>
        <w:ilvl w:val="5"/>
        <w:numId w:val="1"/>
      </w:numPr>
      <w:spacing w:line="240" w:lineRule="auto"/>
      <w:ind w:left="0" w:firstLine="0"/>
      <w:jc w:val="left"/>
      <w:outlineLvl w:val="5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C4C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C00C4C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customStyle="1" w:styleId="40">
    <w:name w:val="Заголовок 4 Знак"/>
    <w:basedOn w:val="a0"/>
    <w:link w:val="4"/>
    <w:rsid w:val="00C00C4C"/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00C4C"/>
    <w:rPr>
      <w:rFonts w:ascii="Times New Roman" w:eastAsia="Times New Roman" w:hAnsi="Times New Roman" w:cs="Times New Roman"/>
      <w:smallCaps/>
      <w:shadow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C00C4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C00C4C"/>
    <w:pPr>
      <w:spacing w:line="240" w:lineRule="auto"/>
      <w:ind w:firstLine="0"/>
      <w:jc w:val="center"/>
    </w:pPr>
    <w:rPr>
      <w:rFonts w:ascii="Times New Roman" w:hAnsi="Times New Roman"/>
      <w:b/>
      <w:smallCaps/>
      <w:shadow/>
      <w:sz w:val="40"/>
      <w:szCs w:val="20"/>
      <w:u w:val="single"/>
    </w:rPr>
  </w:style>
  <w:style w:type="character" w:customStyle="1" w:styleId="a5">
    <w:name w:val="Название Знак"/>
    <w:basedOn w:val="a0"/>
    <w:link w:val="a3"/>
    <w:rsid w:val="00C00C4C"/>
    <w:rPr>
      <w:rFonts w:ascii="Times New Roman" w:eastAsia="Times New Roman" w:hAnsi="Times New Roman" w:cs="Times New Roman"/>
      <w:b/>
      <w:smallCaps/>
      <w:shadow/>
      <w:sz w:val="40"/>
      <w:szCs w:val="20"/>
      <w:u w:val="single"/>
      <w:lang w:eastAsia="ar-SA"/>
    </w:rPr>
  </w:style>
  <w:style w:type="paragraph" w:styleId="a6">
    <w:name w:val="footer"/>
    <w:basedOn w:val="a"/>
    <w:link w:val="a7"/>
    <w:uiPriority w:val="99"/>
    <w:rsid w:val="00C00C4C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/>
      <w:sz w:val="24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C00C4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Subtitle"/>
    <w:basedOn w:val="a"/>
    <w:next w:val="a"/>
    <w:link w:val="a8"/>
    <w:uiPriority w:val="11"/>
    <w:qFormat/>
    <w:rsid w:val="00C00C4C"/>
    <w:pPr>
      <w:numPr>
        <w:ilvl w:val="1"/>
      </w:numPr>
      <w:ind w:firstLine="73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8">
    <w:name w:val="Подзаголовок Знак"/>
    <w:basedOn w:val="a0"/>
    <w:link w:val="a4"/>
    <w:uiPriority w:val="11"/>
    <w:rsid w:val="00C00C4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C00C4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00C4C"/>
    <w:rPr>
      <w:rFonts w:ascii="Courier New" w:eastAsia="Times New Roman" w:hAnsi="Courier New" w:cs="Times New Roman"/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C00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9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C4E9F-9D7F-48FC-BD26-E43C6E23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1498</Words>
  <Characters>8545</Characters>
  <Application>Microsoft Office Word</Application>
  <DocSecurity>0</DocSecurity>
  <Lines>71</Lines>
  <Paragraphs>20</Paragraphs>
  <ScaleCrop>false</ScaleCrop>
  <Company/>
  <LinksUpToDate>false</LinksUpToDate>
  <CharactersWithSpaces>10023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7</cp:revision>
  <cp:lastPrinted>2013-09-07T06:31:00Z</cp:lastPrinted>
  <dcterms:created xsi:type="dcterms:W3CDTF">2013-09-05T19:40:00Z</dcterms:created>
  <dcterms:modified xsi:type="dcterms:W3CDTF">2013-12-03T14:51:00Z</dcterms:modified>
</cp:coreProperties>
</file>